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A951" w14:textId="77777777" w:rsidR="004038D1" w:rsidRDefault="004038D1" w:rsidP="004038D1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>Faça um programa que, dado um valor de uma variável do sistema, deve encontrar esse valor e dizer a qual variável o valor pertence.</w:t>
      </w:r>
    </w:p>
    <w:p w14:paraId="3FF8633F" w14:textId="04AC5018" w:rsidR="00977688" w:rsidRPr="00454C36" w:rsidRDefault="00977688" w:rsidP="00454C36"/>
    <w:sectPr w:rsidR="00977688" w:rsidRPr="0045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9538F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1C31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038D1"/>
    <w:rsid w:val="00410556"/>
    <w:rsid w:val="0042058B"/>
    <w:rsid w:val="00425E23"/>
    <w:rsid w:val="004303D1"/>
    <w:rsid w:val="00430CA7"/>
    <w:rsid w:val="004418C8"/>
    <w:rsid w:val="00454C36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2CBB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C7718"/>
    <w:rsid w:val="00AD0446"/>
    <w:rsid w:val="00AD75D0"/>
    <w:rsid w:val="00B00933"/>
    <w:rsid w:val="00B03DD2"/>
    <w:rsid w:val="00B432ED"/>
    <w:rsid w:val="00B43CF9"/>
    <w:rsid w:val="00B44195"/>
    <w:rsid w:val="00B950B3"/>
    <w:rsid w:val="00BA6068"/>
    <w:rsid w:val="00BB45D9"/>
    <w:rsid w:val="00BC5A1E"/>
    <w:rsid w:val="00BD4E5E"/>
    <w:rsid w:val="00C15B4A"/>
    <w:rsid w:val="00C37EF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2025-06-02T18:16:00Z</dcterms:created>
  <dcterms:modified xsi:type="dcterms:W3CDTF">2025-06-02T18:16:00Z</dcterms:modified>
</cp:coreProperties>
</file>