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A30D" w14:textId="77777777" w:rsidR="009C49AC" w:rsidRPr="009C49AC" w:rsidRDefault="009C49AC" w:rsidP="009C49AC">
      <w:r w:rsidRPr="009C49AC">
        <w:t>Escreva um programa que isole apenas o menor bit com valor 1 de um número.</w:t>
      </w:r>
    </w:p>
    <w:p w14:paraId="2C7FA372" w14:textId="77777777" w:rsidR="009C49AC" w:rsidRDefault="009C49AC" w:rsidP="009C49AC"/>
    <w:p w14:paraId="0D672330" w14:textId="7C7EEE0F" w:rsidR="009C49AC" w:rsidRPr="009C49AC" w:rsidRDefault="009C49AC" w:rsidP="009C49AC">
      <w:r w:rsidRPr="009C49AC">
        <w:t>Entrada: 12 (1100)</w:t>
      </w:r>
      <w:r w:rsidRPr="009C49AC">
        <w:br/>
        <w:t>Saída: 4 (0100)</w:t>
      </w:r>
    </w:p>
    <w:p w14:paraId="5111CE6A" w14:textId="008AEE61" w:rsidR="0077415A" w:rsidRPr="009C49AC" w:rsidRDefault="0077415A" w:rsidP="009C49AC"/>
    <w:sectPr w:rsidR="0077415A" w:rsidRPr="009C4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130ED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57317"/>
    <w:rsid w:val="00266471"/>
    <w:rsid w:val="0029792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92D35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C49AC"/>
    <w:rsid w:val="009C6733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D5F00"/>
    <w:rsid w:val="00BE5293"/>
    <w:rsid w:val="00C07293"/>
    <w:rsid w:val="00C15B4A"/>
    <w:rsid w:val="00C37EFA"/>
    <w:rsid w:val="00CC660B"/>
    <w:rsid w:val="00CE0B9B"/>
    <w:rsid w:val="00CF4F3D"/>
    <w:rsid w:val="00D13419"/>
    <w:rsid w:val="00D23624"/>
    <w:rsid w:val="00D24DDA"/>
    <w:rsid w:val="00D34A7F"/>
    <w:rsid w:val="00D44853"/>
    <w:rsid w:val="00D85AD6"/>
    <w:rsid w:val="00DA054B"/>
    <w:rsid w:val="00DA0698"/>
    <w:rsid w:val="00DB1876"/>
    <w:rsid w:val="00E051C8"/>
    <w:rsid w:val="00E17206"/>
    <w:rsid w:val="00E24F3A"/>
    <w:rsid w:val="00E26400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1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2025-06-21T00:55:00Z</dcterms:created>
  <dcterms:modified xsi:type="dcterms:W3CDTF">2025-06-21T00:57:00Z</dcterms:modified>
</cp:coreProperties>
</file>